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C1" w:rsidRDefault="00CA527C" w:rsidP="00BF35C4">
      <w:pPr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527C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</w:p>
    <w:p w:rsidR="00CA527C" w:rsidRPr="00CA527C" w:rsidRDefault="00DF4ACD" w:rsidP="00BF35C4">
      <w:pPr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10.10</w:t>
      </w:r>
      <w:r w:rsidR="007817BF">
        <w:rPr>
          <w:rFonts w:ascii="Times New Roman" w:hAnsi="Times New Roman" w:cs="Times New Roman"/>
          <w:i/>
          <w:sz w:val="28"/>
          <w:szCs w:val="28"/>
        </w:rPr>
        <w:t>.2018</w:t>
      </w:r>
    </w:p>
    <w:p w:rsidR="00DF4ACD" w:rsidRPr="00DF4ACD" w:rsidRDefault="00082D18" w:rsidP="00DF4AC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КОНФЕРЕНЦИЯ</w:t>
      </w:r>
    </w:p>
    <w:p w:rsidR="00CA527C" w:rsidRDefault="00082D18" w:rsidP="00DF4AC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F4ACD">
        <w:rPr>
          <w:rFonts w:ascii="Times New Roman" w:hAnsi="Times New Roman" w:cs="Times New Roman"/>
          <w:sz w:val="28"/>
          <w:szCs w:val="28"/>
        </w:rPr>
        <w:t>ВОДНАЯ СРЕДА: НАЦИОНАЛЬНЫЙ ПРОЕКТ «ЭКОЛОГИЯ» И НОВАЯ СИСТЕМА ПРИРОДООХРАННОГО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ACD" w:rsidRDefault="00DF4ACD" w:rsidP="00DF4AC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F4ACD" w:rsidRDefault="00DF4ACD" w:rsidP="00DF4AC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BF35C4" w:rsidRDefault="00DF4ACD" w:rsidP="00DF4AC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Москва, ул. Новый Арбат, д.36</w:t>
      </w:r>
    </w:p>
    <w:p w:rsidR="00491E78" w:rsidRDefault="00DF4ACD" w:rsidP="00BF35C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491E78" w:rsidRPr="00491E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051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78" w:rsidRPr="00491E78">
        <w:rPr>
          <w:rFonts w:ascii="Times New Roman" w:hAnsi="Times New Roman" w:cs="Times New Roman"/>
          <w:b/>
          <w:sz w:val="28"/>
          <w:szCs w:val="28"/>
        </w:rPr>
        <w:t>2018 г.</w:t>
      </w:r>
      <w:r w:rsidR="00A726B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="00A726B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4820"/>
        <w:gridCol w:w="3083"/>
      </w:tblGrid>
      <w:tr w:rsidR="00D4787C" w:rsidTr="00435C79">
        <w:tc>
          <w:tcPr>
            <w:tcW w:w="1668" w:type="dxa"/>
          </w:tcPr>
          <w:p w:rsidR="00D4787C" w:rsidRDefault="00D4787C" w:rsidP="00BF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820" w:type="dxa"/>
          </w:tcPr>
          <w:p w:rsidR="00D4787C" w:rsidRDefault="00D4787C" w:rsidP="00BF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</w:p>
        </w:tc>
        <w:tc>
          <w:tcPr>
            <w:tcW w:w="3083" w:type="dxa"/>
          </w:tcPr>
          <w:p w:rsidR="00D4787C" w:rsidRDefault="00D4787C" w:rsidP="00BF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4787C" w:rsidTr="00081403">
        <w:tc>
          <w:tcPr>
            <w:tcW w:w="1668" w:type="dxa"/>
          </w:tcPr>
          <w:p w:rsidR="00D4787C" w:rsidRDefault="00D4787C" w:rsidP="00BF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09:00-10:00</w:t>
            </w:r>
          </w:p>
        </w:tc>
        <w:tc>
          <w:tcPr>
            <w:tcW w:w="7903" w:type="dxa"/>
            <w:gridSpan w:val="2"/>
          </w:tcPr>
          <w:p w:rsidR="00D4787C" w:rsidRDefault="00D4787C" w:rsidP="00D47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 конференции, приветственный кофе-брейк</w:t>
            </w:r>
          </w:p>
        </w:tc>
      </w:tr>
      <w:tr w:rsidR="00D4787C" w:rsidTr="00BE0FA2">
        <w:tc>
          <w:tcPr>
            <w:tcW w:w="9571" w:type="dxa"/>
            <w:gridSpan w:val="3"/>
          </w:tcPr>
          <w:p w:rsidR="00D4787C" w:rsidRPr="00D4787C" w:rsidRDefault="00D4787C" w:rsidP="00D4787C">
            <w:pPr>
              <w:tabs>
                <w:tab w:val="left" w:pos="1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787C">
              <w:rPr>
                <w:rFonts w:ascii="Times New Roman" w:hAnsi="Times New Roman" w:cs="Times New Roman"/>
                <w:b/>
                <w:sz w:val="28"/>
                <w:szCs w:val="28"/>
              </w:rPr>
              <w:t>. Национальный проект «Экология»</w:t>
            </w:r>
          </w:p>
          <w:p w:rsidR="00D4787C" w:rsidRPr="00030D10" w:rsidRDefault="00D4787C" w:rsidP="00D4787C">
            <w:pPr>
              <w:tabs>
                <w:tab w:val="left" w:pos="16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D10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 – Алексей Макрушин, генеральный директор Ассоциации «</w:t>
            </w:r>
            <w:r w:rsidR="00030D10" w:rsidRPr="00030D10">
              <w:rPr>
                <w:rFonts w:ascii="Times New Roman" w:hAnsi="Times New Roman" w:cs="Times New Roman"/>
                <w:i/>
                <w:sz w:val="28"/>
                <w:szCs w:val="28"/>
              </w:rPr>
              <w:t>ЖКХ и городская среда»</w:t>
            </w:r>
            <w:r w:rsidRPr="00030D10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  <w:tr w:rsidR="0085075F" w:rsidTr="00435C79">
        <w:tc>
          <w:tcPr>
            <w:tcW w:w="1668" w:type="dxa"/>
          </w:tcPr>
          <w:p w:rsidR="0085075F" w:rsidRDefault="0085075F" w:rsidP="00BF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10:00-10:15</w:t>
            </w:r>
          </w:p>
        </w:tc>
        <w:tc>
          <w:tcPr>
            <w:tcW w:w="4820" w:type="dxa"/>
          </w:tcPr>
          <w:p w:rsidR="0085075F" w:rsidRPr="0085075F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Чибис Андрей Владимирович, </w:t>
            </w:r>
            <w:r w:rsidRPr="0085075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строительства и жилищно-коммунального хозяйства Российской Федерации </w:t>
            </w:r>
          </w:p>
        </w:tc>
        <w:tc>
          <w:tcPr>
            <w:tcW w:w="3083" w:type="dxa"/>
          </w:tcPr>
          <w:p w:rsidR="0085075F" w:rsidRDefault="0085075F" w:rsidP="0003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механизмах реализации национального проекта «Экология» и </w:t>
            </w:r>
            <w:r w:rsidRPr="0085075F">
              <w:rPr>
                <w:rFonts w:ascii="Times New Roman" w:hAnsi="Times New Roman" w:cs="Times New Roman"/>
                <w:sz w:val="28"/>
                <w:szCs w:val="28"/>
              </w:rPr>
              <w:t>приоритетных проектов «Чистая вода» и «Сохранение и предотвращение загрязнения реки Волги»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787C" w:rsidTr="00435C79">
        <w:tc>
          <w:tcPr>
            <w:tcW w:w="1668" w:type="dxa"/>
          </w:tcPr>
          <w:p w:rsidR="00D4787C" w:rsidRDefault="0085075F" w:rsidP="00BF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10:15-10:30</w:t>
            </w:r>
          </w:p>
        </w:tc>
        <w:tc>
          <w:tcPr>
            <w:tcW w:w="4820" w:type="dxa"/>
          </w:tcPr>
          <w:p w:rsidR="00030D10" w:rsidRPr="00030D10" w:rsidRDefault="00030D10" w:rsidP="00030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D10">
              <w:rPr>
                <w:rFonts w:ascii="Times New Roman" w:hAnsi="Times New Roman" w:cs="Times New Roman"/>
                <w:b/>
                <w:sz w:val="28"/>
                <w:szCs w:val="28"/>
              </w:rPr>
              <w:t>Кириллов Дмитрий Михайлович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4787C" w:rsidRPr="00030D10" w:rsidRDefault="00030D10" w:rsidP="0003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0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государственной политики и регулирования в области водных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Минприроды России</w:t>
            </w:r>
          </w:p>
        </w:tc>
        <w:tc>
          <w:tcPr>
            <w:tcW w:w="3083" w:type="dxa"/>
          </w:tcPr>
          <w:p w:rsidR="00030D10" w:rsidRPr="00030D10" w:rsidRDefault="00030D10" w:rsidP="0003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D10">
              <w:rPr>
                <w:rFonts w:ascii="Times New Roman" w:hAnsi="Times New Roman" w:cs="Times New Roman"/>
                <w:sz w:val="28"/>
                <w:szCs w:val="28"/>
              </w:rPr>
              <w:t>О принципах реализации национального проекта «Экология»</w:t>
            </w:r>
            <w:r w:rsidR="000D4FD3">
              <w:rPr>
                <w:rFonts w:ascii="Times New Roman" w:hAnsi="Times New Roman" w:cs="Times New Roman"/>
                <w:sz w:val="28"/>
                <w:szCs w:val="28"/>
              </w:rPr>
              <w:t xml:space="preserve"> в части водной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787C" w:rsidRPr="00030D10" w:rsidRDefault="00030D10" w:rsidP="0003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D10">
              <w:rPr>
                <w:rFonts w:ascii="Times New Roman" w:hAnsi="Times New Roman" w:cs="Times New Roman"/>
                <w:sz w:val="28"/>
                <w:szCs w:val="28"/>
              </w:rPr>
              <w:t>О переходе на технологическое нормирование сбросов сточных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075F" w:rsidTr="00435C79">
        <w:tc>
          <w:tcPr>
            <w:tcW w:w="1668" w:type="dxa"/>
          </w:tcPr>
          <w:p w:rsidR="0085075F" w:rsidRDefault="0085075F" w:rsidP="0085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10:30-10:45</w:t>
            </w:r>
          </w:p>
        </w:tc>
        <w:tc>
          <w:tcPr>
            <w:tcW w:w="4820" w:type="dxa"/>
          </w:tcPr>
          <w:p w:rsidR="0085075F" w:rsidRPr="000941BF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FAE">
              <w:rPr>
                <w:rFonts w:ascii="Times New Roman" w:hAnsi="Times New Roman" w:cs="Times New Roman"/>
                <w:b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FAE"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</w:p>
        </w:tc>
        <w:tc>
          <w:tcPr>
            <w:tcW w:w="3083" w:type="dxa"/>
          </w:tcPr>
          <w:p w:rsidR="0085075F" w:rsidRPr="00030D10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41BF">
              <w:rPr>
                <w:rFonts w:ascii="Times New Roman" w:hAnsi="Times New Roman" w:cs="Times New Roman"/>
                <w:sz w:val="28"/>
                <w:szCs w:val="28"/>
              </w:rPr>
              <w:t>О механизмах финансирования инвестиционных проектов в рамках федеральных проектов «Чистая вода» и «Оздоровление Волги»</w:t>
            </w:r>
          </w:p>
        </w:tc>
      </w:tr>
      <w:tr w:rsidR="0085075F" w:rsidTr="00435C79">
        <w:tc>
          <w:tcPr>
            <w:tcW w:w="1668" w:type="dxa"/>
          </w:tcPr>
          <w:p w:rsidR="0085075F" w:rsidRDefault="0085075F" w:rsidP="0085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10:45-11:00</w:t>
            </w:r>
          </w:p>
        </w:tc>
        <w:tc>
          <w:tcPr>
            <w:tcW w:w="4820" w:type="dxa"/>
          </w:tcPr>
          <w:p w:rsidR="0085075F" w:rsidRPr="000941BF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Сердюк Ольга Владимировна, </w:t>
            </w:r>
            <w:r w:rsidRPr="000941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  <w:r w:rsidRPr="00094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 – Фонд содействия реформированию ЖКХ</w:t>
            </w:r>
          </w:p>
        </w:tc>
        <w:tc>
          <w:tcPr>
            <w:tcW w:w="3083" w:type="dxa"/>
          </w:tcPr>
          <w:p w:rsidR="0085075F" w:rsidRPr="00496087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496087">
              <w:rPr>
                <w:rFonts w:ascii="Times New Roman" w:hAnsi="Times New Roman" w:cs="Times New Roman"/>
                <w:sz w:val="28"/>
                <w:szCs w:val="28"/>
              </w:rPr>
              <w:t xml:space="preserve">Об общих требованиях и условиях участия в </w:t>
            </w:r>
            <w:r w:rsidRPr="00496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федеральных проектах «Чистая вода» и «Оздоровление Волги»</w:t>
            </w:r>
          </w:p>
        </w:tc>
      </w:tr>
      <w:tr w:rsidR="0085075F" w:rsidTr="00435C79">
        <w:tc>
          <w:tcPr>
            <w:tcW w:w="1668" w:type="dxa"/>
          </w:tcPr>
          <w:p w:rsidR="0085075F" w:rsidRDefault="0085075F" w:rsidP="0085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11:00-11:15</w:t>
            </w:r>
          </w:p>
        </w:tc>
        <w:tc>
          <w:tcPr>
            <w:tcW w:w="4820" w:type="dxa"/>
          </w:tcPr>
          <w:p w:rsidR="0085075F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F06">
              <w:rPr>
                <w:rFonts w:ascii="Times New Roman" w:hAnsi="Times New Roman" w:cs="Times New Roman"/>
                <w:b/>
                <w:sz w:val="28"/>
                <w:szCs w:val="28"/>
              </w:rPr>
              <w:t>Высокинский</w:t>
            </w:r>
            <w:proofErr w:type="spellEnd"/>
            <w:r w:rsidRPr="00295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Геннадьевич,</w:t>
            </w:r>
            <w:r w:rsidRPr="00295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75F" w:rsidRPr="00295F06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F0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региональных проектов Департамента регионального развития АО «Газпромбанк»</w:t>
            </w:r>
          </w:p>
        </w:tc>
        <w:tc>
          <w:tcPr>
            <w:tcW w:w="3083" w:type="dxa"/>
          </w:tcPr>
          <w:p w:rsidR="0085075F" w:rsidRPr="00295F06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5F06">
              <w:rPr>
                <w:rFonts w:ascii="Times New Roman" w:hAnsi="Times New Roman" w:cs="Times New Roman"/>
                <w:sz w:val="28"/>
                <w:szCs w:val="28"/>
              </w:rPr>
              <w:t>О механизмах банковского сопровождения инвестиционных проектов</w:t>
            </w:r>
          </w:p>
        </w:tc>
      </w:tr>
      <w:tr w:rsidR="0085075F" w:rsidTr="00292899">
        <w:tc>
          <w:tcPr>
            <w:tcW w:w="1668" w:type="dxa"/>
          </w:tcPr>
          <w:p w:rsidR="0085075F" w:rsidRDefault="0085075F" w:rsidP="0085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11:15-11:45</w:t>
            </w:r>
          </w:p>
        </w:tc>
        <w:tc>
          <w:tcPr>
            <w:tcW w:w="7903" w:type="dxa"/>
            <w:gridSpan w:val="2"/>
          </w:tcPr>
          <w:p w:rsidR="0085075F" w:rsidRPr="00295F06" w:rsidRDefault="0085075F" w:rsidP="0085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F06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вопросы, обсуждение сессии</w:t>
            </w:r>
          </w:p>
        </w:tc>
      </w:tr>
      <w:tr w:rsidR="0085075F" w:rsidTr="00435C79">
        <w:tc>
          <w:tcPr>
            <w:tcW w:w="1668" w:type="dxa"/>
          </w:tcPr>
          <w:p w:rsidR="0085075F" w:rsidRDefault="0085075F" w:rsidP="0085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11:45-12:30</w:t>
            </w:r>
          </w:p>
        </w:tc>
        <w:tc>
          <w:tcPr>
            <w:tcW w:w="4820" w:type="dxa"/>
          </w:tcPr>
          <w:p w:rsidR="0085075F" w:rsidRDefault="0085075F" w:rsidP="0085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Кофе-брейк </w:t>
            </w:r>
          </w:p>
        </w:tc>
        <w:tc>
          <w:tcPr>
            <w:tcW w:w="3083" w:type="dxa"/>
          </w:tcPr>
          <w:p w:rsidR="0085075F" w:rsidRDefault="0085075F" w:rsidP="0085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75F" w:rsidTr="00F73C53">
        <w:tc>
          <w:tcPr>
            <w:tcW w:w="9571" w:type="dxa"/>
            <w:gridSpan w:val="3"/>
          </w:tcPr>
          <w:p w:rsidR="0085075F" w:rsidRDefault="0085075F" w:rsidP="0085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Наилучшие доступные технологии: задачи и меры государственной поддержки </w:t>
            </w:r>
          </w:p>
          <w:p w:rsidR="0085075F" w:rsidRPr="000D4FD3" w:rsidRDefault="0085075F" w:rsidP="008507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FD3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Модераторы:</w:t>
            </w:r>
          </w:p>
          <w:p w:rsidR="0085075F" w:rsidRPr="000D4FD3" w:rsidRDefault="0085075F" w:rsidP="008507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FD3">
              <w:rPr>
                <w:rFonts w:ascii="Times New Roman" w:hAnsi="Times New Roman" w:cs="Times New Roman"/>
                <w:i/>
                <w:sz w:val="28"/>
                <w:szCs w:val="28"/>
              </w:rPr>
              <w:t>Скобелев Дмитрий Олегович, директор ФГАУ «НИИ «ЦЭПП», руководитель Бюро НДТ</w:t>
            </w:r>
          </w:p>
          <w:p w:rsidR="0085075F" w:rsidRPr="0089609F" w:rsidRDefault="0085075F" w:rsidP="008507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FD3">
              <w:rPr>
                <w:rFonts w:ascii="Times New Roman" w:hAnsi="Times New Roman" w:cs="Times New Roman"/>
                <w:i/>
                <w:sz w:val="28"/>
                <w:szCs w:val="28"/>
              </w:rPr>
              <w:t>Дмитрий Данилович, руководитель центра технической политики и модернизации в ЖКХ Ассоциации «ЖКХ и городская среда»</w:t>
            </w:r>
          </w:p>
        </w:tc>
      </w:tr>
      <w:tr w:rsidR="0085075F" w:rsidTr="00B71348">
        <w:tc>
          <w:tcPr>
            <w:tcW w:w="1668" w:type="dxa"/>
          </w:tcPr>
          <w:p w:rsidR="0085075F" w:rsidRDefault="0085075F" w:rsidP="0085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12:30-12:50</w:t>
            </w:r>
          </w:p>
        </w:tc>
        <w:tc>
          <w:tcPr>
            <w:tcW w:w="4820" w:type="dxa"/>
          </w:tcPr>
          <w:p w:rsidR="0085075F" w:rsidRDefault="0085075F" w:rsidP="0085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Венчикова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</w:t>
            </w:r>
            <w:r w:rsidRPr="00B71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Рудольфовна, </w:t>
            </w:r>
          </w:p>
          <w:p w:rsidR="0085075F" w:rsidRPr="00C70F9D" w:rsidRDefault="0085075F" w:rsidP="0085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34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государственной политики и регулирования в сфере охраны окружающей среды Минприроды России</w:t>
            </w:r>
            <w:r w:rsidRPr="00B713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83" w:type="dxa"/>
          </w:tcPr>
          <w:p w:rsidR="0085075F" w:rsidRPr="00B71348" w:rsidRDefault="0085075F" w:rsidP="0085075F">
            <w:pPr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348">
              <w:rPr>
                <w:rFonts w:ascii="Times New Roman" w:hAnsi="Times New Roman" w:cs="Times New Roman"/>
                <w:sz w:val="28"/>
                <w:szCs w:val="28"/>
              </w:rPr>
              <w:t>- О направлениях и проблемах совершенствования природоохранного законодательства</w:t>
            </w:r>
          </w:p>
        </w:tc>
      </w:tr>
      <w:tr w:rsidR="0085075F" w:rsidTr="00B71348">
        <w:tc>
          <w:tcPr>
            <w:tcW w:w="1668" w:type="dxa"/>
          </w:tcPr>
          <w:p w:rsidR="0085075F" w:rsidRDefault="0085075F" w:rsidP="0085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12:50-13:10</w:t>
            </w:r>
          </w:p>
        </w:tc>
        <w:tc>
          <w:tcPr>
            <w:tcW w:w="4820" w:type="dxa"/>
          </w:tcPr>
          <w:p w:rsidR="0085075F" w:rsidRPr="00C70F9D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Скобелев Дмитрий Олегович, </w:t>
            </w:r>
            <w:r w:rsidRPr="00435C79">
              <w:rPr>
                <w:rFonts w:ascii="Times New Roman" w:hAnsi="Times New Roman" w:cs="Times New Roman"/>
                <w:sz w:val="28"/>
                <w:szCs w:val="28"/>
              </w:rPr>
              <w:t>директор ФГАУ «НИИ «ЦЭПП»,</w:t>
            </w:r>
            <w:r w:rsidRPr="00435C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0F9D">
              <w:rPr>
                <w:rFonts w:ascii="Times New Roman" w:hAnsi="Times New Roman" w:cs="Times New Roman"/>
                <w:sz w:val="28"/>
                <w:szCs w:val="28"/>
              </w:rPr>
              <w:t>руководитель Бюро НДТ</w:t>
            </w:r>
          </w:p>
        </w:tc>
        <w:tc>
          <w:tcPr>
            <w:tcW w:w="3083" w:type="dxa"/>
          </w:tcPr>
          <w:p w:rsidR="0085075F" w:rsidRPr="008F409C" w:rsidRDefault="0085075F" w:rsidP="0085075F">
            <w:pPr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1348">
              <w:rPr>
                <w:rFonts w:ascii="Times New Roman" w:hAnsi="Times New Roman" w:cs="Times New Roman"/>
                <w:sz w:val="28"/>
                <w:szCs w:val="28"/>
              </w:rPr>
              <w:t>Задачи крупнейших предприятий страны по первоочередному переходу на технологическое нормирование на основе наилучших доступных технологий</w:t>
            </w:r>
          </w:p>
        </w:tc>
      </w:tr>
      <w:tr w:rsidR="0085075F" w:rsidTr="00B71348">
        <w:tc>
          <w:tcPr>
            <w:tcW w:w="1668" w:type="dxa"/>
          </w:tcPr>
          <w:p w:rsidR="0085075F" w:rsidRDefault="0085075F" w:rsidP="0085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13:10-13:30</w:t>
            </w:r>
          </w:p>
        </w:tc>
        <w:tc>
          <w:tcPr>
            <w:tcW w:w="4820" w:type="dxa"/>
          </w:tcPr>
          <w:p w:rsidR="0085075F" w:rsidRDefault="0085075F" w:rsidP="0085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4FD3">
              <w:rPr>
                <w:rFonts w:ascii="Times New Roman" w:hAnsi="Times New Roman" w:cs="Times New Roman"/>
                <w:b/>
                <w:sz w:val="28"/>
                <w:szCs w:val="28"/>
              </w:rPr>
              <w:t>Мишиев</w:t>
            </w:r>
            <w:proofErr w:type="spellEnd"/>
            <w:r w:rsidRPr="000D4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Рауль </w:t>
            </w:r>
            <w:proofErr w:type="spellStart"/>
            <w:r w:rsidRPr="000D4FD3">
              <w:rPr>
                <w:rFonts w:ascii="Times New Roman" w:hAnsi="Times New Roman" w:cs="Times New Roman"/>
                <w:b/>
                <w:sz w:val="28"/>
                <w:szCs w:val="28"/>
              </w:rPr>
              <w:t>Морикович</w:t>
            </w:r>
            <w:proofErr w:type="spellEnd"/>
            <w:r w:rsidRPr="000D4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D4FD3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экологической политики и наилучших доступных технологий  Минпромторга России</w:t>
            </w:r>
          </w:p>
        </w:tc>
        <w:tc>
          <w:tcPr>
            <w:tcW w:w="3083" w:type="dxa"/>
          </w:tcPr>
          <w:p w:rsidR="0085075F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409C">
              <w:rPr>
                <w:rFonts w:ascii="Times New Roman" w:hAnsi="Times New Roman" w:cs="Times New Roman"/>
                <w:sz w:val="28"/>
                <w:szCs w:val="28"/>
              </w:rPr>
              <w:t>Меры государственной поддержки перехода промышленности на принципы наилучших доступных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75F" w:rsidRPr="008F409C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409C">
              <w:rPr>
                <w:rFonts w:ascii="Times New Roman" w:hAnsi="Times New Roman" w:cs="Times New Roman"/>
                <w:sz w:val="28"/>
                <w:szCs w:val="28"/>
              </w:rPr>
              <w:t>Автоматические системы контроля выбросов и сбросов загрязняющих веществ</w:t>
            </w:r>
          </w:p>
        </w:tc>
      </w:tr>
      <w:tr w:rsidR="0085075F" w:rsidTr="00B71348">
        <w:tc>
          <w:tcPr>
            <w:tcW w:w="1668" w:type="dxa"/>
          </w:tcPr>
          <w:p w:rsidR="0085075F" w:rsidRDefault="0085075F" w:rsidP="0085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13:30-13:45</w:t>
            </w:r>
          </w:p>
        </w:tc>
        <w:tc>
          <w:tcPr>
            <w:tcW w:w="4820" w:type="dxa"/>
          </w:tcPr>
          <w:p w:rsidR="0085075F" w:rsidRPr="000D4FD3" w:rsidRDefault="0085075F" w:rsidP="0085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Гусева Татьяна </w:t>
            </w:r>
            <w:r w:rsidRPr="000D4FD3">
              <w:rPr>
                <w:rFonts w:ascii="Times New Roman" w:hAnsi="Times New Roman" w:cs="Times New Roman"/>
                <w:b/>
                <w:sz w:val="28"/>
                <w:szCs w:val="28"/>
              </w:rPr>
              <w:t>Валериановна,</w:t>
            </w:r>
          </w:p>
          <w:p w:rsidR="0085075F" w:rsidRPr="000D4FD3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ФГАУ «НИИ «Центр экологической </w:t>
            </w:r>
            <w:r w:rsidRPr="000D4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промышленной политики» (Бюро наилучших доступных технологий)</w:t>
            </w:r>
          </w:p>
          <w:p w:rsidR="0085075F" w:rsidRPr="0051201F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5F" w:rsidRPr="00B71348" w:rsidRDefault="0085075F" w:rsidP="0085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75F" w:rsidRDefault="0085075F" w:rsidP="0085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85075F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План повышения экологической эффективности как ключевое условие для </w:t>
            </w:r>
            <w:r w:rsidRPr="00B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134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экологического разрешения</w:t>
            </w:r>
          </w:p>
        </w:tc>
      </w:tr>
      <w:tr w:rsidR="0085075F" w:rsidTr="00B71348">
        <w:tc>
          <w:tcPr>
            <w:tcW w:w="1668" w:type="dxa"/>
          </w:tcPr>
          <w:p w:rsidR="0085075F" w:rsidRDefault="0085075F" w:rsidP="0085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13:45-14:40</w:t>
            </w:r>
          </w:p>
        </w:tc>
        <w:tc>
          <w:tcPr>
            <w:tcW w:w="4820" w:type="dxa"/>
          </w:tcPr>
          <w:p w:rsidR="0085075F" w:rsidRDefault="0085075F" w:rsidP="0085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Данилович Дмитрий Александрович, </w:t>
            </w:r>
          </w:p>
          <w:p w:rsidR="0085075F" w:rsidRPr="0089609F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D3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технической политики и модернизации в ЖКХ Ассоциации «ЖКХ и городская среда»</w:t>
            </w:r>
          </w:p>
        </w:tc>
        <w:tc>
          <w:tcPr>
            <w:tcW w:w="3083" w:type="dxa"/>
          </w:tcPr>
          <w:p w:rsidR="0085075F" w:rsidRPr="0089609F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9609F">
              <w:rPr>
                <w:rFonts w:ascii="Times New Roman" w:hAnsi="Times New Roman" w:cs="Times New Roman"/>
                <w:sz w:val="28"/>
                <w:szCs w:val="28"/>
              </w:rPr>
              <w:t>Технические задачи, стоящие перед очистными сооружениями централизованных систем водоотведения поселений при переходе на технологическое нормирование</w:t>
            </w:r>
          </w:p>
        </w:tc>
      </w:tr>
      <w:tr w:rsidR="0085075F" w:rsidTr="00435C79">
        <w:tc>
          <w:tcPr>
            <w:tcW w:w="1668" w:type="dxa"/>
          </w:tcPr>
          <w:p w:rsidR="0085075F" w:rsidRDefault="0085075F" w:rsidP="0085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4820" w:type="dxa"/>
          </w:tcPr>
          <w:p w:rsidR="0085075F" w:rsidRDefault="0085075F" w:rsidP="0085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083" w:type="dxa"/>
          </w:tcPr>
          <w:p w:rsidR="0085075F" w:rsidRDefault="0085075F" w:rsidP="0085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75F" w:rsidTr="003A1B57">
        <w:tc>
          <w:tcPr>
            <w:tcW w:w="9571" w:type="dxa"/>
            <w:gridSpan w:val="3"/>
          </w:tcPr>
          <w:p w:rsidR="0085075F" w:rsidRDefault="0085075F" w:rsidP="0085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766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668B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природоохранного законодательства</w:t>
            </w:r>
          </w:p>
          <w:p w:rsidR="0085075F" w:rsidRPr="00960577" w:rsidRDefault="0085075F" w:rsidP="008507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Модератор – Димитрий </w:t>
            </w:r>
            <w:proofErr w:type="spellStart"/>
            <w:r w:rsidRPr="00960577">
              <w:rPr>
                <w:rFonts w:ascii="Times New Roman" w:hAnsi="Times New Roman" w:cs="Times New Roman"/>
                <w:i/>
                <w:sz w:val="28"/>
                <w:szCs w:val="28"/>
              </w:rPr>
              <w:t>Будницкий</w:t>
            </w:r>
            <w:proofErr w:type="spellEnd"/>
            <w:r w:rsidRPr="00960577">
              <w:rPr>
                <w:rFonts w:ascii="Times New Roman" w:hAnsi="Times New Roman" w:cs="Times New Roman"/>
                <w:i/>
                <w:sz w:val="28"/>
                <w:szCs w:val="28"/>
              </w:rPr>
              <w:t>, заместитель генерального директора Ассоциации «ЖКХ и городская среда»</w:t>
            </w:r>
          </w:p>
        </w:tc>
      </w:tr>
      <w:tr w:rsidR="0085075F" w:rsidTr="00960577">
        <w:tc>
          <w:tcPr>
            <w:tcW w:w="1668" w:type="dxa"/>
          </w:tcPr>
          <w:p w:rsidR="0085075F" w:rsidRDefault="0085075F" w:rsidP="0085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15:00-15:20</w:t>
            </w:r>
          </w:p>
        </w:tc>
        <w:tc>
          <w:tcPr>
            <w:tcW w:w="4820" w:type="dxa"/>
          </w:tcPr>
          <w:p w:rsidR="0085075F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577">
              <w:rPr>
                <w:rFonts w:ascii="Times New Roman" w:hAnsi="Times New Roman" w:cs="Times New Roman"/>
                <w:b/>
                <w:sz w:val="28"/>
                <w:szCs w:val="28"/>
              </w:rPr>
              <w:t>Будницкий</w:t>
            </w:r>
            <w:proofErr w:type="spellEnd"/>
            <w:r w:rsidRPr="00960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0577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Михайлович,</w:t>
            </w:r>
            <w:r w:rsidRPr="00960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75F" w:rsidRPr="00960577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577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Ассоциации «ЖКХ и городская среда»</w:t>
            </w:r>
          </w:p>
        </w:tc>
        <w:tc>
          <w:tcPr>
            <w:tcW w:w="3083" w:type="dxa"/>
          </w:tcPr>
          <w:p w:rsidR="0085075F" w:rsidRPr="00960577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0577">
              <w:rPr>
                <w:rFonts w:ascii="Times New Roman" w:hAnsi="Times New Roman" w:cs="Times New Roman"/>
                <w:sz w:val="28"/>
                <w:szCs w:val="28"/>
              </w:rPr>
              <w:t>Об инструментах реализации Федерального закона</w:t>
            </w:r>
            <w:r w:rsidRPr="00960577">
              <w:t xml:space="preserve"> </w:t>
            </w:r>
            <w:r w:rsidRPr="00960577">
              <w:rPr>
                <w:rFonts w:ascii="Times New Roman" w:hAnsi="Times New Roman" w:cs="Times New Roman"/>
                <w:sz w:val="28"/>
                <w:szCs w:val="28"/>
              </w:rPr>
              <w:t>от 29 июля 2017 г. № 225-ФЗ «о внесении изменений в федеральный закон «О водоснабжении и водоотведении»</w:t>
            </w:r>
          </w:p>
          <w:p w:rsidR="0085075F" w:rsidRDefault="0085075F" w:rsidP="0085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77">
              <w:rPr>
                <w:rFonts w:ascii="Times New Roman" w:hAnsi="Times New Roman" w:cs="Times New Roman"/>
                <w:sz w:val="28"/>
                <w:szCs w:val="28"/>
              </w:rPr>
              <w:t>и отдельные законодательные акты российской федерации»</w:t>
            </w:r>
          </w:p>
        </w:tc>
      </w:tr>
      <w:tr w:rsidR="0085075F" w:rsidTr="00960577">
        <w:tc>
          <w:tcPr>
            <w:tcW w:w="1668" w:type="dxa"/>
          </w:tcPr>
          <w:p w:rsidR="0085075F" w:rsidRDefault="0085075F" w:rsidP="0085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15:20-15:40</w:t>
            </w:r>
          </w:p>
        </w:tc>
        <w:tc>
          <w:tcPr>
            <w:tcW w:w="4820" w:type="dxa"/>
          </w:tcPr>
          <w:p w:rsidR="0085075F" w:rsidRPr="00960577" w:rsidRDefault="0085075F" w:rsidP="0085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по экологической политике РСПП России </w:t>
            </w:r>
            <w:r w:rsidRPr="00270FAE"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</w:p>
        </w:tc>
        <w:tc>
          <w:tcPr>
            <w:tcW w:w="3083" w:type="dxa"/>
          </w:tcPr>
          <w:p w:rsidR="0085075F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2D18">
              <w:rPr>
                <w:rFonts w:ascii="Times New Roman" w:hAnsi="Times New Roman" w:cs="Times New Roman"/>
                <w:sz w:val="28"/>
                <w:szCs w:val="28"/>
              </w:rPr>
              <w:t>О проблемах регулирования отношений организаций ВКХ и их абонентов</w:t>
            </w:r>
          </w:p>
        </w:tc>
      </w:tr>
      <w:tr w:rsidR="0085075F" w:rsidTr="00960577">
        <w:tc>
          <w:tcPr>
            <w:tcW w:w="1668" w:type="dxa"/>
          </w:tcPr>
          <w:p w:rsidR="0085075F" w:rsidRDefault="0085075F" w:rsidP="0085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15:40-16:00</w:t>
            </w:r>
          </w:p>
        </w:tc>
        <w:tc>
          <w:tcPr>
            <w:tcW w:w="4820" w:type="dxa"/>
          </w:tcPr>
          <w:p w:rsidR="0085075F" w:rsidRPr="00960577" w:rsidRDefault="0085075F" w:rsidP="0085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Мосводоканала</w:t>
            </w:r>
          </w:p>
        </w:tc>
        <w:tc>
          <w:tcPr>
            <w:tcW w:w="3083" w:type="dxa"/>
          </w:tcPr>
          <w:p w:rsidR="0085075F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2D18">
              <w:rPr>
                <w:rFonts w:ascii="Times New Roman" w:hAnsi="Times New Roman" w:cs="Times New Roman"/>
                <w:sz w:val="28"/>
                <w:szCs w:val="28"/>
              </w:rPr>
              <w:t>О проблемах перехода на новую систему технологического нормирования</w:t>
            </w:r>
          </w:p>
        </w:tc>
      </w:tr>
      <w:tr w:rsidR="0085075F" w:rsidTr="00960577">
        <w:tc>
          <w:tcPr>
            <w:tcW w:w="1668" w:type="dxa"/>
          </w:tcPr>
          <w:p w:rsidR="0085075F" w:rsidRDefault="0085075F" w:rsidP="0085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  <w:tc>
          <w:tcPr>
            <w:tcW w:w="4820" w:type="dxa"/>
          </w:tcPr>
          <w:p w:rsidR="0085075F" w:rsidRPr="00960577" w:rsidRDefault="0085075F" w:rsidP="0085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конференции, ответы на вопросы</w:t>
            </w:r>
          </w:p>
        </w:tc>
        <w:tc>
          <w:tcPr>
            <w:tcW w:w="3083" w:type="dxa"/>
          </w:tcPr>
          <w:p w:rsidR="0085075F" w:rsidRDefault="0085075F" w:rsidP="00850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27C" w:rsidRPr="00892588" w:rsidRDefault="00892588" w:rsidP="008507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A527C" w:rsidRPr="00892588" w:rsidSect="00E167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68"/>
    <w:rsid w:val="00030308"/>
    <w:rsid w:val="00030D10"/>
    <w:rsid w:val="00051036"/>
    <w:rsid w:val="000646B5"/>
    <w:rsid w:val="00082D18"/>
    <w:rsid w:val="00090365"/>
    <w:rsid w:val="000941BF"/>
    <w:rsid w:val="000A74C4"/>
    <w:rsid w:val="000D4FD3"/>
    <w:rsid w:val="001369BB"/>
    <w:rsid w:val="00155F4A"/>
    <w:rsid w:val="00177653"/>
    <w:rsid w:val="001878AA"/>
    <w:rsid w:val="0021179F"/>
    <w:rsid w:val="0024285A"/>
    <w:rsid w:val="0025364E"/>
    <w:rsid w:val="00270FAE"/>
    <w:rsid w:val="00295F06"/>
    <w:rsid w:val="002E15C9"/>
    <w:rsid w:val="00351EBF"/>
    <w:rsid w:val="00431337"/>
    <w:rsid w:val="00433D1C"/>
    <w:rsid w:val="00435C79"/>
    <w:rsid w:val="004507F7"/>
    <w:rsid w:val="00454088"/>
    <w:rsid w:val="00491E78"/>
    <w:rsid w:val="00496087"/>
    <w:rsid w:val="00496D7C"/>
    <w:rsid w:val="004D255F"/>
    <w:rsid w:val="004F2068"/>
    <w:rsid w:val="0050167D"/>
    <w:rsid w:val="0051201F"/>
    <w:rsid w:val="00554CC5"/>
    <w:rsid w:val="00555056"/>
    <w:rsid w:val="005A298C"/>
    <w:rsid w:val="005B4A92"/>
    <w:rsid w:val="005F7B93"/>
    <w:rsid w:val="00603C89"/>
    <w:rsid w:val="00674E42"/>
    <w:rsid w:val="00681408"/>
    <w:rsid w:val="00712F78"/>
    <w:rsid w:val="007255F7"/>
    <w:rsid w:val="00772A35"/>
    <w:rsid w:val="007817BF"/>
    <w:rsid w:val="0079666E"/>
    <w:rsid w:val="007C57C5"/>
    <w:rsid w:val="0085075F"/>
    <w:rsid w:val="00892588"/>
    <w:rsid w:val="0089609F"/>
    <w:rsid w:val="008B0DC1"/>
    <w:rsid w:val="008F409C"/>
    <w:rsid w:val="00927CA3"/>
    <w:rsid w:val="00960577"/>
    <w:rsid w:val="0098154D"/>
    <w:rsid w:val="00A20707"/>
    <w:rsid w:val="00A22FCE"/>
    <w:rsid w:val="00A56B8A"/>
    <w:rsid w:val="00A726B3"/>
    <w:rsid w:val="00AD440C"/>
    <w:rsid w:val="00AE1B9C"/>
    <w:rsid w:val="00AF35CF"/>
    <w:rsid w:val="00B15328"/>
    <w:rsid w:val="00B71348"/>
    <w:rsid w:val="00B73DAC"/>
    <w:rsid w:val="00B96E32"/>
    <w:rsid w:val="00BC0271"/>
    <w:rsid w:val="00BE7372"/>
    <w:rsid w:val="00BF35C4"/>
    <w:rsid w:val="00BF6D13"/>
    <w:rsid w:val="00C13A95"/>
    <w:rsid w:val="00C40238"/>
    <w:rsid w:val="00C70F9D"/>
    <w:rsid w:val="00C7668B"/>
    <w:rsid w:val="00CA527C"/>
    <w:rsid w:val="00CC4D32"/>
    <w:rsid w:val="00D4787C"/>
    <w:rsid w:val="00D5519E"/>
    <w:rsid w:val="00D86F31"/>
    <w:rsid w:val="00DA2B77"/>
    <w:rsid w:val="00DC61A1"/>
    <w:rsid w:val="00DF43CE"/>
    <w:rsid w:val="00DF4ACD"/>
    <w:rsid w:val="00E16747"/>
    <w:rsid w:val="00E2339E"/>
    <w:rsid w:val="00E44D53"/>
    <w:rsid w:val="00EA5FC7"/>
    <w:rsid w:val="00EB486D"/>
    <w:rsid w:val="00EF0079"/>
    <w:rsid w:val="00F1451A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E7B3"/>
  <w15:docId w15:val="{CB223138-6D43-49C1-B2E5-5091745F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1EBF"/>
    <w:rPr>
      <w:i/>
      <w:iCs/>
    </w:rPr>
  </w:style>
  <w:style w:type="character" w:styleId="a4">
    <w:name w:val="Hyperlink"/>
    <w:basedOn w:val="a0"/>
    <w:uiPriority w:val="99"/>
    <w:semiHidden/>
    <w:unhideWhenUsed/>
    <w:rsid w:val="00351EBF"/>
    <w:rPr>
      <w:color w:val="0000FF"/>
      <w:u w:val="single"/>
    </w:rPr>
  </w:style>
  <w:style w:type="character" w:styleId="a5">
    <w:name w:val="Strong"/>
    <w:basedOn w:val="a0"/>
    <w:uiPriority w:val="22"/>
    <w:qFormat/>
    <w:rsid w:val="00DC61A1"/>
    <w:rPr>
      <w:b/>
      <w:bCs/>
    </w:rPr>
  </w:style>
  <w:style w:type="table" w:styleId="a6">
    <w:name w:val="Table Grid"/>
    <w:basedOn w:val="a1"/>
    <w:uiPriority w:val="39"/>
    <w:rsid w:val="00D4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5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70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Оксана Николаевна</dc:creator>
  <cp:lastModifiedBy>RePack by Diakov</cp:lastModifiedBy>
  <cp:revision>4</cp:revision>
  <cp:lastPrinted>2018-10-15T08:55:00Z</cp:lastPrinted>
  <dcterms:created xsi:type="dcterms:W3CDTF">2018-10-15T08:15:00Z</dcterms:created>
  <dcterms:modified xsi:type="dcterms:W3CDTF">2018-10-17T12:35:00Z</dcterms:modified>
</cp:coreProperties>
</file>